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5B" w:rsidRPr="00AF335B" w:rsidRDefault="00AF335B" w:rsidP="00AF335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758"/>
          <w:kern w:val="36"/>
          <w:sz w:val="36"/>
          <w:szCs w:val="36"/>
          <w:lang w:eastAsia="hu-HU"/>
        </w:rPr>
      </w:pPr>
      <w:r w:rsidRPr="00AF335B">
        <w:rPr>
          <w:rFonts w:ascii="Times New Roman" w:eastAsia="Times New Roman" w:hAnsi="Times New Roman" w:cs="Times New Roman"/>
          <w:b/>
          <w:bCs/>
          <w:color w:val="404758"/>
          <w:kern w:val="36"/>
          <w:sz w:val="36"/>
          <w:szCs w:val="36"/>
          <w:lang w:eastAsia="hu-HU"/>
        </w:rPr>
        <w:t>A szociális szövetkezeteknek is betett a járvány</w:t>
      </w:r>
    </w:p>
    <w:p w:rsidR="00AF335B" w:rsidRPr="00AF335B" w:rsidRDefault="00AF335B" w:rsidP="00AF335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</w:pPr>
      <w:r w:rsidRPr="00AF335B">
        <w:rPr>
          <w:rFonts w:ascii="Times New Roman" w:eastAsia="Times New Roman" w:hAnsi="Times New Roman" w:cs="Times New Roman"/>
          <w:b/>
          <w:bCs/>
          <w:color w:val="343842"/>
          <w:sz w:val="24"/>
          <w:szCs w:val="24"/>
          <w:bdr w:val="none" w:sz="0" w:space="0" w:color="auto" w:frame="1"/>
          <w:lang w:eastAsia="hu-HU"/>
        </w:rPr>
        <w:t>Folytatódik a szociális szövetkezetek számának csökkenése, valószínűleg a koronavírus járvány gazdasági hatása is ráerősített erre a folyamatra.</w:t>
      </w:r>
    </w:p>
    <w:p w:rsidR="00404B5F" w:rsidRPr="00AF335B" w:rsidRDefault="00404B5F" w:rsidP="00AF33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35B" w:rsidRPr="00AF335B" w:rsidRDefault="00AF335B" w:rsidP="00AF3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</w:pPr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 xml:space="preserve">A 2006. évi X. törvénnyel életre hívott vállalkozási forma célja, a hagyományos </w:t>
      </w:r>
      <w:proofErr w:type="gramStart"/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>profit</w:t>
      </w:r>
      <w:proofErr w:type="gramEnd"/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 xml:space="preserve">szerzésen felül, a szövetkezeti tagok által kitűzött különböző közösségi igények (oktatási, kulturális, szociális, foglalkoztatási stb.) kielégítése. Elsősorban a hátrányos helyzetű csoportok (inaktívak, romák, fogyatékkal élők stb.) segítése és gazdasági aktivitásuk növelése áll </w:t>
      </w:r>
      <w:proofErr w:type="gramStart"/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>ezen</w:t>
      </w:r>
      <w:proofErr w:type="gramEnd"/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 xml:space="preserve"> vállalkozások működésének a középpontjában.</w:t>
      </w:r>
    </w:p>
    <w:tbl>
      <w:tblPr>
        <w:tblW w:w="8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26"/>
        <w:gridCol w:w="1700"/>
        <w:gridCol w:w="1628"/>
        <w:gridCol w:w="1701"/>
        <w:gridCol w:w="992"/>
      </w:tblGrid>
      <w:tr w:rsidR="00AF335B" w:rsidRPr="00AF335B" w:rsidTr="0089258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év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Újonnan alakult szociális szövetkezetek száma (db)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Megszűnt szociális szövetkezetek száma (db)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Nettó árbevétel (</w:t>
            </w:r>
            <w:proofErr w:type="spellStart"/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eFt</w:t>
            </w:r>
            <w:proofErr w:type="spellEnd"/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Működő szövetkezetek száma (db)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CFI (%)</w:t>
            </w:r>
          </w:p>
        </w:tc>
      </w:tr>
      <w:tr w:rsidR="00AF335B" w:rsidRPr="00AF335B" w:rsidTr="0089258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498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13 562 975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22,9</w:t>
            </w:r>
          </w:p>
        </w:tc>
      </w:tr>
      <w:tr w:rsidR="00AF335B" w:rsidRPr="00AF335B" w:rsidTr="0089258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494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22 204 819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2 894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21,5</w:t>
            </w:r>
          </w:p>
        </w:tc>
      </w:tr>
      <w:tr w:rsidR="00AF335B" w:rsidRPr="00AF335B" w:rsidTr="0089258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27 457 163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3 183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16,5</w:t>
            </w:r>
          </w:p>
        </w:tc>
      </w:tr>
      <w:tr w:rsidR="00AF335B" w:rsidRPr="00AF335B" w:rsidTr="0089258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328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31 275 720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2 986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12,7</w:t>
            </w:r>
          </w:p>
        </w:tc>
      </w:tr>
      <w:tr w:rsidR="00AF335B" w:rsidRPr="00AF335B" w:rsidTr="0089258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2019</w:t>
            </w:r>
          </w:p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608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35 559 416</w:t>
            </w:r>
          </w:p>
          <w:p w:rsidR="00AF335B" w:rsidRPr="00AF335B" w:rsidRDefault="00AF335B" w:rsidP="00AF335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2 647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23,7</w:t>
            </w:r>
          </w:p>
        </w:tc>
      </w:tr>
      <w:tr w:rsidR="00AF335B" w:rsidRPr="00AF335B" w:rsidTr="0089258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283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Nem lezárt év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2 088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14,2</w:t>
            </w:r>
          </w:p>
        </w:tc>
      </w:tr>
    </w:tbl>
    <w:p w:rsidR="00AF335B" w:rsidRDefault="00AF335B" w:rsidP="00AF3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</w:pPr>
    </w:p>
    <w:p w:rsidR="00AF335B" w:rsidRPr="00AF335B" w:rsidRDefault="00AF335B" w:rsidP="00AF3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</w:pPr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 xml:space="preserve">Az OPTEN adataiból látható, hogy 2017-ben működött a legtöbb szociális szövetkezet az országban, 2018-ban számuk </w:t>
      </w:r>
      <w:proofErr w:type="gramStart"/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>nagy mértékben</w:t>
      </w:r>
      <w:proofErr w:type="gramEnd"/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 xml:space="preserve"> zsugorodni kezdett. Míg a 2015-2016 években majdnem 500 új ilyen szervezet alakult évente, 2017-ben már csak 304. 2018-ban és az azt követő évben pedig az új alapítások száma a töredékére esett vissza. Ezzel párhuzamosan </w:t>
      </w:r>
      <w:proofErr w:type="gramStart"/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>drasztikusan</w:t>
      </w:r>
      <w:proofErr w:type="gramEnd"/>
      <w:r w:rsidRPr="00AF335B">
        <w:rPr>
          <w:rFonts w:ascii="Times New Roman" w:eastAsia="Times New Roman" w:hAnsi="Times New Roman" w:cs="Times New Roman"/>
          <w:color w:val="343842"/>
          <w:sz w:val="24"/>
          <w:szCs w:val="24"/>
          <w:lang w:eastAsia="hu-HU"/>
        </w:rPr>
        <w:t xml:space="preserve"> növekedett a megszűnések száma. 2018 és 2019 viszonyában majdnem duplájára. 2020-ban pedig csak 14 szövetkezetalapítás történt, 283 darab szövetkezet pedig lehúzta a rolót. Mivel tavaly a koronavírus járvány miatt, a kormány felfüggesztette a cégtörlési eljárásokat, valószínűnek tartjuk, hogy a megszűnések száma még magasabb lett volna.</w:t>
      </w:r>
    </w:p>
    <w:p w:rsidR="00AF335B" w:rsidRPr="00AF335B" w:rsidRDefault="00AF335B" w:rsidP="00AF335B">
      <w:pPr>
        <w:jc w:val="both"/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Ugyanakkor, összességében a megmaradt szövetkezetek árbevétele évről-évre egyenletesen növekszik. 2017-ben már 27 milliárd forint, 2018-ban pedig 31 milliárd forint, 2019-ben több mint 35 milliárd forint felett járt az ilyen vállalkozási formában működő gazdasági szereplők nettó árbevétele.</w:t>
      </w:r>
    </w:p>
    <w:p w:rsidR="00AF335B" w:rsidRPr="00AF335B" w:rsidRDefault="00AF335B" w:rsidP="00AF3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35B" w:rsidRDefault="00AF335B" w:rsidP="00AF335B">
      <w:pPr>
        <w:jc w:val="both"/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A cégfluktuációs index (CFI) alakulása, amely az adott időszak alatt megszűnt és az újonnan alapított cégek számát viszonyítja az időszak elején rendben működőkéhez, az mutatja, hogy 2019-ben különösen nagy volt a turbulencia, aminek hátterében egyértelműen a megszűnések számának </w:t>
      </w:r>
      <w:proofErr w:type="gramStart"/>
      <w:r w:rsidRPr="00AF335B">
        <w:rPr>
          <w:rFonts w:ascii="Times New Roman" w:hAnsi="Times New Roman" w:cs="Times New Roman"/>
          <w:sz w:val="24"/>
          <w:szCs w:val="24"/>
        </w:rPr>
        <w:t>drasztikus</w:t>
      </w:r>
      <w:proofErr w:type="gramEnd"/>
      <w:r w:rsidRPr="00AF335B">
        <w:rPr>
          <w:rFonts w:ascii="Times New Roman" w:hAnsi="Times New Roman" w:cs="Times New Roman"/>
          <w:sz w:val="24"/>
          <w:szCs w:val="24"/>
        </w:rPr>
        <w:t xml:space="preserve"> emelkedése és a szövetkezetalapítások csökkenése állt. A 2020 évi CFI érték csökkenése mögött a szövetkezetalapítások számának jelentős visszaesése áll. Ez a </w:t>
      </w:r>
      <w:proofErr w:type="gramStart"/>
      <w:r w:rsidRPr="00AF335B">
        <w:rPr>
          <w:rFonts w:ascii="Times New Roman" w:hAnsi="Times New Roman" w:cs="Times New Roman"/>
          <w:sz w:val="24"/>
          <w:szCs w:val="24"/>
        </w:rPr>
        <w:t>trend</w:t>
      </w:r>
      <w:proofErr w:type="gramEnd"/>
      <w:r w:rsidRPr="00AF335B">
        <w:rPr>
          <w:rFonts w:ascii="Times New Roman" w:hAnsi="Times New Roman" w:cs="Times New Roman"/>
          <w:sz w:val="24"/>
          <w:szCs w:val="24"/>
        </w:rPr>
        <w:t xml:space="preserve"> valószínűleg a járvány hatására az idei évben is folytat</w:t>
      </w:r>
      <w:r>
        <w:rPr>
          <w:rFonts w:ascii="Times New Roman" w:hAnsi="Times New Roman" w:cs="Times New Roman"/>
          <w:sz w:val="24"/>
          <w:szCs w:val="24"/>
        </w:rPr>
        <w:t>ódik majd.</w:t>
      </w:r>
    </w:p>
    <w:p w:rsidR="00AF335B" w:rsidRPr="00AF335B" w:rsidRDefault="00AF335B" w:rsidP="00AF335B">
      <w:pPr>
        <w:jc w:val="both"/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Szociális szövetkezetek által </w:t>
      </w:r>
      <w:r>
        <w:rPr>
          <w:rFonts w:ascii="Times New Roman" w:hAnsi="Times New Roman" w:cs="Times New Roman"/>
          <w:sz w:val="24"/>
          <w:szCs w:val="24"/>
        </w:rPr>
        <w:t>elnyert uniós pályázatok adatai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2976"/>
      </w:tblGrid>
      <w:tr w:rsidR="00AF335B" w:rsidRPr="00AF335B" w:rsidTr="00AF335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Év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Nyertes pályázati projektek száma (db)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b/>
                <w:bCs/>
                <w:color w:val="343842"/>
                <w:sz w:val="24"/>
                <w:szCs w:val="24"/>
                <w:bdr w:val="none" w:sz="0" w:space="0" w:color="auto" w:frame="1"/>
                <w:lang w:eastAsia="hu-HU"/>
              </w:rPr>
              <w:t>Elnyert támogatás (Ft.)</w:t>
            </w:r>
          </w:p>
        </w:tc>
      </w:tr>
      <w:tr w:rsidR="00AF335B" w:rsidRPr="00AF335B" w:rsidTr="00AF335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4 288 199 846</w:t>
            </w:r>
          </w:p>
        </w:tc>
      </w:tr>
      <w:tr w:rsidR="00AF335B" w:rsidRPr="00AF335B" w:rsidTr="00AF335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3 401 017 753</w:t>
            </w:r>
          </w:p>
        </w:tc>
      </w:tr>
      <w:tr w:rsidR="00AF335B" w:rsidRPr="00AF335B" w:rsidTr="00AF335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2 284 927 544</w:t>
            </w:r>
          </w:p>
        </w:tc>
      </w:tr>
      <w:tr w:rsidR="00AF335B" w:rsidRPr="00AF335B" w:rsidTr="00AF335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335B" w:rsidRPr="00AF335B" w:rsidRDefault="00AF335B" w:rsidP="00AF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</w:pPr>
            <w:r w:rsidRPr="00AF335B">
              <w:rPr>
                <w:rFonts w:ascii="Times New Roman" w:eastAsia="Times New Roman" w:hAnsi="Times New Roman" w:cs="Times New Roman"/>
                <w:color w:val="343842"/>
                <w:sz w:val="24"/>
                <w:szCs w:val="24"/>
                <w:lang w:eastAsia="hu-HU"/>
              </w:rPr>
              <w:t>2 283 842 400</w:t>
            </w:r>
          </w:p>
        </w:tc>
      </w:tr>
    </w:tbl>
    <w:p w:rsidR="00AF335B" w:rsidRPr="00AF335B" w:rsidRDefault="00AF335B" w:rsidP="00AF3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35B" w:rsidRPr="00AF335B" w:rsidRDefault="00AF335B" w:rsidP="00AF335B">
      <w:pPr>
        <w:jc w:val="both"/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A szociális szövetkezetek részesülése az uniós pályázati forrásokból 2020-ban továbbra is majdnem a fele a 2017-es összegnek, de eléri a 2019-ben elnyert támogatási összeget. Ugyanakkor ebből az összeg több projekt között oszlik el, ami azt jelenti, hogy kisebb volumenű pályázati projekteket fognak megvalósítani az érintett nyertesek.</w:t>
      </w:r>
    </w:p>
    <w:p w:rsidR="00AF335B" w:rsidRDefault="00AF335B" w:rsidP="00AF335B">
      <w:pPr>
        <w:jc w:val="both"/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Az OPTEN cégadatai azt mutatják, hogy a szociális szövetkezeti forma visszaszorulóban van hazánkban. A koronavírus járvány gazdasági hatásai az amúgy is alacsony tőkével és </w:t>
      </w:r>
      <w:proofErr w:type="gramStart"/>
      <w:r w:rsidRPr="00AF335B">
        <w:rPr>
          <w:rFonts w:ascii="Times New Roman" w:hAnsi="Times New Roman" w:cs="Times New Roman"/>
          <w:sz w:val="24"/>
          <w:szCs w:val="24"/>
        </w:rPr>
        <w:t>likviditással</w:t>
      </w:r>
      <w:proofErr w:type="gramEnd"/>
      <w:r w:rsidRPr="00AF335B">
        <w:rPr>
          <w:rFonts w:ascii="Times New Roman" w:hAnsi="Times New Roman" w:cs="Times New Roman"/>
          <w:sz w:val="24"/>
          <w:szCs w:val="24"/>
        </w:rPr>
        <w:t xml:space="preserve"> működő szövetkezeteket valószínűleg még nehezebb helyzetbe hozták. Az uniós támogatások mértéke továbbra sem tért vissza a 2017-2018-as szintre, így a szociális szövetkeztek számának további csökkenése </w:t>
      </w:r>
      <w:proofErr w:type="gramStart"/>
      <w:r w:rsidRPr="00AF335B">
        <w:rPr>
          <w:rFonts w:ascii="Times New Roman" w:hAnsi="Times New Roman" w:cs="Times New Roman"/>
          <w:sz w:val="24"/>
          <w:szCs w:val="24"/>
        </w:rPr>
        <w:t>prognosztizálható</w:t>
      </w:r>
      <w:proofErr w:type="gramEnd"/>
      <w:r w:rsidRPr="00AF335B">
        <w:rPr>
          <w:rFonts w:ascii="Times New Roman" w:hAnsi="Times New Roman" w:cs="Times New Roman"/>
          <w:sz w:val="24"/>
          <w:szCs w:val="24"/>
        </w:rPr>
        <w:t xml:space="preserve"> a jövőben – állítja Hantos Zoltán, az </w:t>
      </w:r>
      <w:proofErr w:type="spellStart"/>
      <w:r w:rsidRPr="00AF335B">
        <w:rPr>
          <w:rFonts w:ascii="Times New Roman" w:hAnsi="Times New Roman" w:cs="Times New Roman"/>
          <w:sz w:val="24"/>
          <w:szCs w:val="24"/>
        </w:rPr>
        <w:t>Opten</w:t>
      </w:r>
      <w:proofErr w:type="spellEnd"/>
      <w:r w:rsidRPr="00AF335B">
        <w:rPr>
          <w:rFonts w:ascii="Times New Roman" w:hAnsi="Times New Roman" w:cs="Times New Roman"/>
          <w:sz w:val="24"/>
          <w:szCs w:val="24"/>
        </w:rPr>
        <w:t xml:space="preserve"> Kft projektmenedzsere.</w:t>
      </w:r>
    </w:p>
    <w:p w:rsidR="00AF335B" w:rsidRPr="00AF335B" w:rsidRDefault="00AF335B" w:rsidP="00AF33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35B">
        <w:rPr>
          <w:rFonts w:ascii="Times New Roman" w:hAnsi="Times New Roman" w:cs="Times New Roman"/>
          <w:i/>
          <w:sz w:val="24"/>
          <w:szCs w:val="24"/>
        </w:rPr>
        <w:t xml:space="preserve">Forrás: </w:t>
      </w:r>
      <w:proofErr w:type="spellStart"/>
      <w:r w:rsidRPr="00AF335B">
        <w:rPr>
          <w:rFonts w:ascii="Times New Roman" w:hAnsi="Times New Roman" w:cs="Times New Roman"/>
          <w:i/>
          <w:sz w:val="24"/>
          <w:szCs w:val="24"/>
        </w:rPr>
        <w:t>Piac&amp;Profit</w:t>
      </w:r>
      <w:proofErr w:type="spellEnd"/>
      <w:r w:rsidRPr="00AF335B">
        <w:rPr>
          <w:rFonts w:ascii="Times New Roman" w:hAnsi="Times New Roman" w:cs="Times New Roman"/>
          <w:i/>
          <w:sz w:val="24"/>
          <w:szCs w:val="24"/>
        </w:rPr>
        <w:t xml:space="preserve"> /2021. április 22. csütörtök - 11:09 /</w:t>
      </w:r>
    </w:p>
    <w:sectPr w:rsidR="00AF335B" w:rsidRPr="00AF335B" w:rsidSect="00AF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39CC"/>
    <w:multiLevelType w:val="multilevel"/>
    <w:tmpl w:val="EE8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5B"/>
    <w:rsid w:val="00404B5F"/>
    <w:rsid w:val="0089258E"/>
    <w:rsid w:val="00AF335B"/>
    <w:rsid w:val="00C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6771-07CB-470E-92C3-7C1299F1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F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335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335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F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39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2" w:space="0" w:color="9FA0A0"/>
            <w:right w:val="none" w:sz="0" w:space="0" w:color="auto"/>
          </w:divBdr>
          <w:divsChild>
            <w:div w:id="10420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2021-04-29T11:30:00Z</dcterms:created>
  <dcterms:modified xsi:type="dcterms:W3CDTF">2021-04-29T19:19:00Z</dcterms:modified>
</cp:coreProperties>
</file>